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 w:firstLineChars="1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旱区作物逆境生物学国家重点实验室</w:t>
      </w:r>
    </w:p>
    <w:p>
      <w:pPr>
        <w:ind w:firstLine="540" w:firstLineChars="1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sz w:val="36"/>
          <w:szCs w:val="36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秋季</w:t>
      </w:r>
      <w:r>
        <w:rPr>
          <w:rFonts w:hint="eastAsia" w:ascii="黑体" w:hAnsi="黑体" w:eastAsia="黑体"/>
          <w:sz w:val="36"/>
          <w:szCs w:val="36"/>
        </w:rPr>
        <w:t>羽毛球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赛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教师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spacing w:after="158" w:afterLines="50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研究方向:</w:t>
      </w:r>
    </w:p>
    <w:p>
      <w:pPr>
        <w:spacing w:after="158" w:afterLines="50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参赛组：</w:t>
      </w:r>
    </w:p>
    <w:p>
      <w:pPr>
        <w:spacing w:after="158" w:afterLines="50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领队：                                电话：</w:t>
      </w:r>
    </w:p>
    <w:tbl>
      <w:tblPr>
        <w:tblStyle w:val="4"/>
        <w:tblW w:w="43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355"/>
        <w:gridCol w:w="1053"/>
        <w:gridCol w:w="1448"/>
        <w:gridCol w:w="180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号</w:t>
            </w: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联系方式</w:t>
            </w: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男双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女双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混双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男单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女单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替补</w:t>
            </w: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3" w:type="pct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96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b/>
          <w:szCs w:val="28"/>
        </w:rPr>
      </w:pPr>
    </w:p>
    <w:p/>
    <w:sectPr>
      <w:headerReference r:id="rId3" w:type="default"/>
      <w:headerReference r:id="rId4" w:type="even"/>
      <w:pgSz w:w="11906" w:h="16838"/>
      <w:pgMar w:top="1440" w:right="1531" w:bottom="1440" w:left="1531" w:header="851" w:footer="992" w:gutter="0"/>
      <w:cols w:space="425" w:num="1"/>
      <w:docGrid w:type="line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037A7"/>
    <w:rsid w:val="1B2E67EE"/>
    <w:rsid w:val="42D037A7"/>
    <w:rsid w:val="4FD93168"/>
    <w:rsid w:val="7FF8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2019-10-31T03:43:00Z</dcterms:created>
  <dc:creator>小白</dc:creator>
  <cp:lastModifiedBy>梦醒人醉</cp:lastModifiedBy>
  <dcterms:modified xsi:type="dcterms:W3CDTF">2019-11-01T02:39:16Z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